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54" w:rsidRDefault="00137167">
      <w:pPr>
        <w:rPr>
          <w:sz w:val="56"/>
          <w:szCs w:val="56"/>
        </w:rPr>
      </w:pPr>
      <w:r>
        <w:rPr>
          <w:sz w:val="56"/>
          <w:szCs w:val="56"/>
        </w:rPr>
        <w:t xml:space="preserve">     Културен календар за 2022г.</w:t>
      </w:r>
    </w:p>
    <w:p w:rsidR="00137167" w:rsidRDefault="00137167">
      <w:pPr>
        <w:rPr>
          <w:sz w:val="56"/>
          <w:szCs w:val="56"/>
        </w:rPr>
      </w:pPr>
      <w:r>
        <w:rPr>
          <w:sz w:val="56"/>
          <w:szCs w:val="56"/>
        </w:rPr>
        <w:t xml:space="preserve">    На НЧ“ Хр. Смирненски–1923г.“</w:t>
      </w:r>
    </w:p>
    <w:p w:rsidR="00137167" w:rsidRDefault="00137167">
      <w:pPr>
        <w:rPr>
          <w:sz w:val="32"/>
          <w:szCs w:val="32"/>
        </w:rPr>
      </w:pPr>
      <w:r>
        <w:rPr>
          <w:sz w:val="32"/>
          <w:szCs w:val="32"/>
        </w:rPr>
        <w:t>За Дейността на народно</w:t>
      </w:r>
      <w:r w:rsidR="008B7659">
        <w:rPr>
          <w:sz w:val="32"/>
          <w:szCs w:val="32"/>
        </w:rPr>
        <w:t xml:space="preserve"> читалище</w:t>
      </w:r>
      <w:r>
        <w:rPr>
          <w:sz w:val="32"/>
          <w:szCs w:val="32"/>
        </w:rPr>
        <w:t xml:space="preserve"> „ Христо Смирненски-1928г.</w:t>
      </w:r>
    </w:p>
    <w:p w:rsidR="00137167" w:rsidRDefault="0013716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с Детелина общ Карнобат за 2022г.</w:t>
      </w:r>
    </w:p>
    <w:p w:rsidR="00137167" w:rsidRDefault="00137167">
      <w:pPr>
        <w:rPr>
          <w:sz w:val="32"/>
          <w:szCs w:val="32"/>
        </w:rPr>
      </w:pPr>
      <w:r>
        <w:rPr>
          <w:sz w:val="32"/>
          <w:szCs w:val="32"/>
        </w:rPr>
        <w:t>Основни цели за дейността на читалището:</w:t>
      </w:r>
    </w:p>
    <w:p w:rsidR="00137167" w:rsidRDefault="00137167" w:rsidP="0013716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Да превърнем читалището в привлекателен и просветен център в селото.</w:t>
      </w:r>
    </w:p>
    <w:p w:rsidR="00137167" w:rsidRDefault="00137167" w:rsidP="0013716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Да съхраним традициите и обичаите на населението.</w:t>
      </w:r>
    </w:p>
    <w:p w:rsidR="00137167" w:rsidRDefault="00137167" w:rsidP="0013716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Събуждане на читателските интереси.</w:t>
      </w:r>
    </w:p>
    <w:p w:rsidR="00137167" w:rsidRDefault="00137167" w:rsidP="0013716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Организиране на младежки дейности в интерес на младите хора.</w:t>
      </w:r>
    </w:p>
    <w:p w:rsidR="00137167" w:rsidRDefault="00137167" w:rsidP="00137167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Подържане</w:t>
      </w:r>
      <w:proofErr w:type="spellEnd"/>
      <w:r>
        <w:rPr>
          <w:sz w:val="32"/>
          <w:szCs w:val="32"/>
        </w:rPr>
        <w:t xml:space="preserve"> на съществуваща певческа група и клубове по интереси.</w:t>
      </w:r>
    </w:p>
    <w:p w:rsidR="00137167" w:rsidRDefault="00137167" w:rsidP="00137167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Мероприятия по изпълнение на основни цели.</w:t>
      </w:r>
    </w:p>
    <w:p w:rsidR="00137167" w:rsidRDefault="00137167" w:rsidP="00137167">
      <w:pPr>
        <w:pStyle w:val="a3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Подържане</w:t>
      </w:r>
      <w:proofErr w:type="spellEnd"/>
      <w:r>
        <w:rPr>
          <w:sz w:val="32"/>
          <w:szCs w:val="32"/>
        </w:rPr>
        <w:t xml:space="preserve"> на </w:t>
      </w:r>
      <w:r w:rsidR="00233552">
        <w:rPr>
          <w:sz w:val="32"/>
          <w:szCs w:val="32"/>
        </w:rPr>
        <w:t>местните обичаи и традиции на празниците от народния календар : Бабин ден , Трифон Зарезан, Баба Марта и др.</w:t>
      </w:r>
    </w:p>
    <w:p w:rsidR="00233552" w:rsidRDefault="00233552" w:rsidP="0013716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Разходка сред </w:t>
      </w:r>
      <w:r w:rsidR="008B7659">
        <w:rPr>
          <w:sz w:val="32"/>
          <w:szCs w:val="32"/>
        </w:rPr>
        <w:t xml:space="preserve">природата за посрещане на 1 </w:t>
      </w:r>
      <w:bookmarkStart w:id="0" w:name="_GoBack"/>
      <w:bookmarkEnd w:id="0"/>
      <w:r>
        <w:rPr>
          <w:sz w:val="32"/>
          <w:szCs w:val="32"/>
        </w:rPr>
        <w:t>пролет.</w:t>
      </w:r>
    </w:p>
    <w:p w:rsidR="00233552" w:rsidRDefault="00233552" w:rsidP="0013716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На гости на съседни села с включени</w:t>
      </w:r>
      <w:r w:rsidR="008B7659">
        <w:rPr>
          <w:sz w:val="32"/>
          <w:szCs w:val="32"/>
        </w:rPr>
        <w:t>:</w:t>
      </w:r>
      <w:r>
        <w:rPr>
          <w:sz w:val="32"/>
          <w:szCs w:val="32"/>
        </w:rPr>
        <w:t xml:space="preserve"> музикална про</w:t>
      </w:r>
      <w:r w:rsidR="008B7659">
        <w:rPr>
          <w:sz w:val="32"/>
          <w:szCs w:val="32"/>
        </w:rPr>
        <w:t xml:space="preserve">грама за 8 </w:t>
      </w:r>
      <w:r>
        <w:rPr>
          <w:sz w:val="32"/>
          <w:szCs w:val="32"/>
        </w:rPr>
        <w:t xml:space="preserve"> Март – международен ден на жените </w:t>
      </w:r>
    </w:p>
    <w:p w:rsidR="00233552" w:rsidRDefault="00233552" w:rsidP="0013716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Честване на 24 Май – деня на славянската писменост и култура</w:t>
      </w:r>
    </w:p>
    <w:p w:rsidR="00233552" w:rsidRDefault="008B7659" w:rsidP="0013716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Отбелязване на 1 </w:t>
      </w:r>
      <w:r w:rsidR="00233552">
        <w:rPr>
          <w:sz w:val="32"/>
          <w:szCs w:val="32"/>
        </w:rPr>
        <w:t xml:space="preserve"> Юни – ден на детето</w:t>
      </w:r>
    </w:p>
    <w:p w:rsidR="00233552" w:rsidRDefault="00AC4D6F" w:rsidP="0013716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Честване на патронния празник на Хр. Смирненски</w:t>
      </w:r>
    </w:p>
    <w:p w:rsidR="00AC4D6F" w:rsidRDefault="008B7659" w:rsidP="0013716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AC4D6F">
        <w:rPr>
          <w:sz w:val="32"/>
          <w:szCs w:val="32"/>
        </w:rPr>
        <w:t>Октомври отбелязване с песни и забава денят на възрастните хора</w:t>
      </w:r>
    </w:p>
    <w:p w:rsidR="00AC4D6F" w:rsidRDefault="00AC4D6F" w:rsidP="0013716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Посрещане на коледните и новогодишни празници</w:t>
      </w:r>
    </w:p>
    <w:p w:rsidR="00AC4D6F" w:rsidRDefault="00AC4D6F" w:rsidP="0013716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Читалището да участва в културни мероприятия организирани от община Карнобат</w:t>
      </w:r>
    </w:p>
    <w:p w:rsidR="00AC4D6F" w:rsidRDefault="00AC4D6F" w:rsidP="00137167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Участие на певческата група в регионални, национални  и международни фестивали , като :</w:t>
      </w:r>
    </w:p>
    <w:p w:rsidR="00AC4D6F" w:rsidRDefault="00AC4D6F" w:rsidP="00AC4D6F">
      <w:pPr>
        <w:ind w:left="1080"/>
        <w:rPr>
          <w:sz w:val="32"/>
          <w:szCs w:val="32"/>
        </w:rPr>
      </w:pPr>
      <w:r>
        <w:rPr>
          <w:sz w:val="32"/>
          <w:szCs w:val="32"/>
        </w:rPr>
        <w:t>- Общински събор Карнобат</w:t>
      </w:r>
    </w:p>
    <w:p w:rsidR="00AC4D6F" w:rsidRDefault="00AC4D6F" w:rsidP="00AC4D6F">
      <w:pPr>
        <w:ind w:left="1080"/>
        <w:rPr>
          <w:sz w:val="32"/>
          <w:szCs w:val="32"/>
        </w:rPr>
      </w:pPr>
      <w:r>
        <w:rPr>
          <w:sz w:val="32"/>
          <w:szCs w:val="32"/>
        </w:rPr>
        <w:t>- Славееви нощи град Айтос</w:t>
      </w:r>
    </w:p>
    <w:p w:rsidR="00AC4D6F" w:rsidRDefault="00AC4D6F" w:rsidP="00AC4D6F">
      <w:pPr>
        <w:ind w:left="1080"/>
        <w:rPr>
          <w:sz w:val="32"/>
          <w:szCs w:val="32"/>
        </w:rPr>
      </w:pPr>
      <w:r>
        <w:rPr>
          <w:sz w:val="32"/>
          <w:szCs w:val="32"/>
        </w:rPr>
        <w:t>- Успение Богородично минерални бани Стара Загора</w:t>
      </w:r>
    </w:p>
    <w:p w:rsidR="00AC4D6F" w:rsidRDefault="00AC4D6F" w:rsidP="00AC4D6F">
      <w:pPr>
        <w:ind w:left="1080"/>
        <w:rPr>
          <w:sz w:val="32"/>
          <w:szCs w:val="32"/>
        </w:rPr>
      </w:pPr>
      <w:r>
        <w:rPr>
          <w:sz w:val="32"/>
          <w:szCs w:val="32"/>
        </w:rPr>
        <w:t>- С песните на Нончо Воденичаров град Раднево</w:t>
      </w:r>
    </w:p>
    <w:p w:rsidR="00AC4D6F" w:rsidRDefault="00AC4D6F" w:rsidP="00AC4D6F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="00565AFC">
        <w:rPr>
          <w:sz w:val="32"/>
          <w:szCs w:val="32"/>
        </w:rPr>
        <w:t>Библиотеката да отбелязва дати и годишнини на Поети . Писатели и Революционери</w:t>
      </w:r>
    </w:p>
    <w:p w:rsidR="00565AFC" w:rsidRDefault="00565AFC" w:rsidP="00AC4D6F">
      <w:pPr>
        <w:ind w:left="1080"/>
        <w:rPr>
          <w:sz w:val="32"/>
          <w:szCs w:val="32"/>
        </w:rPr>
      </w:pPr>
      <w:r>
        <w:rPr>
          <w:sz w:val="32"/>
          <w:szCs w:val="32"/>
        </w:rPr>
        <w:t>- 149 г. от обесването на Васил Левски</w:t>
      </w:r>
    </w:p>
    <w:p w:rsidR="00565AFC" w:rsidRDefault="00565AFC" w:rsidP="00AC4D6F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- 200 г. от рождението на Добри </w:t>
      </w:r>
      <w:proofErr w:type="spellStart"/>
      <w:r>
        <w:rPr>
          <w:sz w:val="32"/>
          <w:szCs w:val="32"/>
        </w:rPr>
        <w:t>Чинтолов</w:t>
      </w:r>
      <w:proofErr w:type="spellEnd"/>
      <w:r>
        <w:rPr>
          <w:sz w:val="32"/>
          <w:szCs w:val="32"/>
        </w:rPr>
        <w:t xml:space="preserve"> прочит на поеми с децата от селото.</w:t>
      </w:r>
    </w:p>
    <w:p w:rsidR="00565AFC" w:rsidRDefault="00565AFC" w:rsidP="00AC4D6F">
      <w:pPr>
        <w:ind w:left="1080"/>
        <w:rPr>
          <w:sz w:val="32"/>
          <w:szCs w:val="32"/>
        </w:rPr>
      </w:pPr>
      <w:r>
        <w:rPr>
          <w:sz w:val="32"/>
          <w:szCs w:val="32"/>
        </w:rPr>
        <w:t>- Честване на патрона на празника Христо Смирненски</w:t>
      </w:r>
    </w:p>
    <w:p w:rsidR="00565AFC" w:rsidRDefault="00565AFC" w:rsidP="00AC4D6F">
      <w:pPr>
        <w:ind w:left="1080"/>
        <w:rPr>
          <w:sz w:val="32"/>
          <w:szCs w:val="32"/>
        </w:rPr>
      </w:pPr>
    </w:p>
    <w:p w:rsidR="00565AFC" w:rsidRDefault="00565AFC" w:rsidP="00AC4D6F">
      <w:pPr>
        <w:ind w:left="1080"/>
        <w:rPr>
          <w:sz w:val="32"/>
          <w:szCs w:val="32"/>
        </w:rPr>
      </w:pPr>
    </w:p>
    <w:p w:rsidR="00565AFC" w:rsidRDefault="00565AFC" w:rsidP="00AC4D6F">
      <w:pPr>
        <w:ind w:left="1080"/>
        <w:rPr>
          <w:sz w:val="32"/>
          <w:szCs w:val="32"/>
        </w:rPr>
      </w:pPr>
    </w:p>
    <w:p w:rsidR="00565AFC" w:rsidRDefault="00565AFC" w:rsidP="00AC4D6F">
      <w:pPr>
        <w:ind w:left="1080"/>
        <w:rPr>
          <w:sz w:val="32"/>
          <w:szCs w:val="32"/>
        </w:rPr>
      </w:pPr>
    </w:p>
    <w:p w:rsidR="00565AFC" w:rsidRPr="00AC4D6F" w:rsidRDefault="00565AFC" w:rsidP="00AC4D6F">
      <w:pPr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Председател:</w:t>
      </w:r>
    </w:p>
    <w:sectPr w:rsidR="00565AFC" w:rsidRPr="00AC4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0157"/>
    <w:multiLevelType w:val="hybridMultilevel"/>
    <w:tmpl w:val="3488C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4010"/>
    <w:multiLevelType w:val="hybridMultilevel"/>
    <w:tmpl w:val="D32001B0"/>
    <w:lvl w:ilvl="0" w:tplc="B30ED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233DC0"/>
    <w:multiLevelType w:val="hybridMultilevel"/>
    <w:tmpl w:val="F54C14C0"/>
    <w:lvl w:ilvl="0" w:tplc="CA2C8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67"/>
    <w:rsid w:val="00137167"/>
    <w:rsid w:val="00233552"/>
    <w:rsid w:val="00523054"/>
    <w:rsid w:val="00565AFC"/>
    <w:rsid w:val="008B7659"/>
    <w:rsid w:val="00AC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26598-D079-4B5F-8FCC-F6E9847B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7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B7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2021-09-29T08:53:00Z</cp:lastPrinted>
  <dcterms:created xsi:type="dcterms:W3CDTF">2021-09-29T08:09:00Z</dcterms:created>
  <dcterms:modified xsi:type="dcterms:W3CDTF">2021-10-01T13:05:00Z</dcterms:modified>
</cp:coreProperties>
</file>